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08" w:rsidRDefault="007A6B08" w:rsidP="007A6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40"/>
          <w:szCs w:val="40"/>
        </w:rPr>
        <w:t>СЦЕНАРИЙ праздника «День рождения Светофора»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Под веселую музыку дети входят на площадку и рассаживаются.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>. : Почему и отчего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нам пришло веселье? Ведь еще не Новый год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не новоселье.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Но не зря нам сейчас Весело с друзьями. Что у нас? Что у нас? Отгадайте сами.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>. : Почему и отчего Мы довольны очень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сегодня без конца Весело хохочем?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И не зря нам сейчас Весело с друзьями. Что у нас? Что у нас? Отгадайте сами.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>. : Почему и отчего Лампы светят ярко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кому-то в этот день Дарим мы подарки?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не зря в этот час Пироги с вареньем. А у нас, а у нас Светофора рожденья. Ведущий: Сегодня замечательный праздник - мы отмечаем дни рождения Светофора.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 xml:space="preserve">, у светофора тоже есть день рождения. А что такое светофор, вы знаете? 5 августа отмечается международный день светофора, име6нно в этот день 147 лет назад инженер Джон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 xml:space="preserve"> изобрел и установил первый светофор в городе Лондон. Управлялся светофор вручную. В нашей стране первый светофор появился в городе Ленинград 100 лет назад. А какие бывают светофоры? В День рождения происходят самые настоящие чудеса, исполняются все желания. И, конечно, что за день рождения, если нет веселья, нет подарков, игр и развлечений. На нашем празднике всё это будет. Но какие будут происходить чудеса, пока секрет.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 xml:space="preserve">.: Именины – это славно! Это чудно и забавно! Поздравленья принимать. И подарки получать. 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Именинник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где же наш? Пусть споют он нам и попляшет. Чтоб его сюда позвать, Нужно хлопать начинать! Дети хлопают в ладоши, появляется Светофор. Здоровается с детьми. Светофор: Я - главный помощник на дороге, регулирую движение пешеходов и машин. Должен каждый знать шофер, Что главней всех светофор: Если смотрит красным глазом, Останавливайся сразу. Если вспыхнет желтый глаз, Жди, он сменится сейчас. А зеленый глаз зажжет – Смело поезжай вперед! Ведущий: Светофор, мы хотим поздравить тебя с Днем рождения и спеть тебе песню. Дети под фонограмму исполняют песню «Правила дорожного движения». А </w:t>
      </w:r>
      <w:r w:rsidRPr="007A6B08">
        <w:rPr>
          <w:rFonts w:ascii="Times New Roman" w:hAnsi="Times New Roman" w:cs="Times New Roman"/>
          <w:sz w:val="28"/>
          <w:szCs w:val="28"/>
        </w:rPr>
        <w:lastRenderedPageBreak/>
        <w:t xml:space="preserve">вы, ребята, выполняете правила дорожного движения? Сейчас мы это проверим.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ИГРА НА ВНИМАНИЕ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>«ЭТО Я, ЭТО Я, ЭТО ВСЕ МОИ ДРУЗЬЯ» Ведущий задает вопросы, а дети отвечают. Кто из вас в трамвае тесном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>ступает старшим место? Кто из вас, идя домой, Держит путь на мостовой? Кто из вас идет вперед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олько там, где переход? Кто летит вперед так скоро, Что не видит светофора?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ПОДВИЖНАЯ ИГРА «СИГНАЛЫ СВЕТОФОРА»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>Атрибуты: 3 шара желтого, красного, зеленого цветов. Под музыку дети выполняют команды ведущего. Если педагог поднимает вверх красный шар, то дети стоят на месте, если шар желтый – маршируют на месте, если поднят зеленый – ходят врассыпную. Светофор: Вот какие вы молодцы, знаете сигналы светофора. Под «визг тормозов» вбегает Хулиган, сталкивается со светофором. Светофор: Стой, мальчишка! Стой, проказник! Как не стыдно, безобразник! Хулиган: Ты еще кто такой на мою голову свалился? Светофор: Я – дорожный светофор. Здесь несу я свой дозор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>икуда не ухожу - За порядком я слежу. Хулиган: А я чего? Я ничего. Просто пройтись хотел по дороге. Разве нельзя? Светофор: По дороге? Вот кошмар! Для прогулок – тротуар! Хулиган: А, если человеку дорогу надо перейти? Что ты тут скажешь, трехглазый? Светофор: Что ж, начну я разговор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ро трехглазый светофор. Он не зря горит над вами Разноцветными огнями. Нужно слушаться без спора Указаний светофора. На красный свет дороги нет. На желтый – подожди. Когда горит зеленый свет - счастливого пути! Что бы ты 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запомнил мои цвета, предлагаю поиграть в игру «Построй светофор».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ЭСТАФЕТА «ПОСТРОЙ СВЕТОФОР»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>Атрибуты: два набора кубиков красного, желтого и зеленого цветов. Ход игры: построить детей в 2 команды. Капитаны получают по три кубика - красного, жёлтого, зелёного цвета. По сигналу участники эстафеты начинают передавать по верху из рук в руки сначала красный кубик, затем – желтый, и последним - зеленый. Когда кубик дойдёт до последнего игрока, тот бежит (либо проползает в «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 xml:space="preserve">» (дети стоят в и.п. ноги шире плеч)) вперед и ставит его перед командой. Капитан в конце игры расставляет по порядку </w:t>
      </w:r>
      <w:r w:rsidRPr="007A6B08">
        <w:rPr>
          <w:rFonts w:ascii="Times New Roman" w:hAnsi="Times New Roman" w:cs="Times New Roman"/>
          <w:sz w:val="28"/>
          <w:szCs w:val="28"/>
        </w:rPr>
        <w:lastRenderedPageBreak/>
        <w:t xml:space="preserve">цвета светофора. Выигрывает та команда, которая быстрее построит светофор. Светофор: Ну, что, теперь выучил мои цвета? Хулиган: 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Выучил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…кажется. А ты, Светофор, что ли на всех дорогах стоишь? Светофор: Не на всех. Но там, где меня нет, нужно переходить по «зебре». Хулиган: По зебре? Кто же по зебрам ходит? На зебре только ездить можно. Светофор: 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Ребята, а вы знаете, что такое зебра? (если дети не отвечают, то педагог уточняет: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Это другая зебра. Так называется полосатая дорожка. Возле нее и знак стоит. 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А какой знак, нам сейчас ребята скажут).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Дети: Пешеходный переход! Хулиган: Может у тебя и игра какая-нибудь про твою «зебру» имеется? Светофор: Имеется!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ИГРА – ЭСТАФЕТА «ЗЕБРА»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Атрибуты: гимнастические палки по числу участников, ориентиры в начале и конце эстафеты. Ход игры: Хулиган и Светофор держат гимнастические палки в начале эстафеты. По команде капитаны команд бегут до ориентира в конце эстафеты и кладут свою гимнастическую палку. Возвращаются обратно и хлопком по руке передают эстафету. Каждый участник кладет свою палку с каждым разом все ближе и ближе к команде, выстраивая «зебру». Побеждает команда первой построившая «зебру» Хулиган: Вот здорово! Теперь мне понятно, как и где можно переходить дорогу. Я все – все правила дорожного движения знаю! Ведущий: Это мы сейчас проверим: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>СЛОВЕСНАЯ ИГРА «РАЗРЕШАЕТСЯ – ЗАПРЕЩАЕТСЯ».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 Ведущий называет действия, а дети отвечают, можно ли так поступать.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>1. Идти толпой по тротуару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се вместе: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>2. Играть возле проезжей части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се вместе: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>!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 3. Быть примерным пешеходом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Все вместе: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>!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 4. Ехать "зайцем", как известно: Все вместе: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5. Уступить старушке место: Все вместе: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>!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 6. Переход при красном свете: Все вместе: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За-пре-ща-ет-ся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7. При зеленом даже детям: Все вместе: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>8. Уважать правила дорожного движения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се вместе: </w:t>
      </w:r>
      <w:proofErr w:type="spellStart"/>
      <w:r w:rsidRPr="007A6B08">
        <w:rPr>
          <w:rFonts w:ascii="Times New Roman" w:hAnsi="Times New Roman" w:cs="Times New Roman"/>
          <w:sz w:val="28"/>
          <w:szCs w:val="28"/>
        </w:rPr>
        <w:t>Раз-ре-ша-ет-ся</w:t>
      </w:r>
      <w:proofErr w:type="spellEnd"/>
      <w:r w:rsidRPr="007A6B0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lastRenderedPageBreak/>
        <w:t xml:space="preserve">ЭСТАФЕТА «ОПАСНАЯ ДОРОГА» </w:t>
      </w:r>
    </w:p>
    <w:p w:rsidR="0048452A" w:rsidRPr="007A6B08" w:rsidRDefault="007A6B08" w:rsidP="007A6B08">
      <w:pPr>
        <w:jc w:val="both"/>
        <w:rPr>
          <w:rFonts w:ascii="Times New Roman" w:hAnsi="Times New Roman" w:cs="Times New Roman"/>
          <w:sz w:val="28"/>
          <w:szCs w:val="28"/>
        </w:rPr>
      </w:pPr>
      <w:r w:rsidRPr="007A6B08">
        <w:rPr>
          <w:rFonts w:ascii="Times New Roman" w:hAnsi="Times New Roman" w:cs="Times New Roman"/>
          <w:sz w:val="28"/>
          <w:szCs w:val="28"/>
        </w:rPr>
        <w:t xml:space="preserve">Атрибуты: 6 конусов, 2 руля Ход игры: построить две команды. У капитанов команд в руках по рулю. По свистку начинается соревнование. Нужно объезжая конусы, доехать до конца дороги и бегом вернуться назад. Побеждает команда, первой справившаяся с заданием. Сценка (участвуют дети подготовительной группы) Воспитатель берет на себя роль доктора Айболита – надевает медицинский белый халат и колпак. Дети надевают шапочки-маски Зайчика, Лисички, Волка. Айболит. Здравствуйте, дети! Я предлагаю вам посмотреть, что может случиться с теми, кто не знает правил 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движении не выполняет их. Входит, прихрамывая, Зайчик. - Вот и Зайка чуть живой. Где скакал?.. Зайчик. На мостовой. Не послушался я папу, Отдавили мне вот лапу. (Показывает доктору лапу). Айболит. Твоей беде я помогу – Лапку вновь тебе пришью. Будет больно, потерпи, Где машины – не ходи! Зайчик. Спасибо, доктор! К доктору приходит лисичка. Лисичка. Прокатилась на машине, Прицепившись к задней шине, 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Удержаться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не сумела – Под колеса полетела. Доктор, милый, помоги! Хвост и ножки полечи! Айболит. Сделаю сейчас уколы, Хвост пришью тебе я новый, Ты ходи лишь по дорожке – Будут целы твои ножки! Лисичка. Спасибо, доктор Айболит! Входит волк. Волк. Здравствуй, доктор Айболит! Голова моя 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>болит… Я катался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без заботы, Не смотрел на красный свет – Налетел на бегемота, Поломал велосипед! Айболит. Тебе, волчок, я помогу: Голову я полечу, Должен думать, где гулять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>у, а правила движенья Ты не должен забывать! Волк. Спасибо, доктор Айболит! Айболит. Правила знаешь, ходи себе смело, Будут и лапки, и хвостики целы. А вам, ребята, хочу я сказать: Дорожные правила нужно всем знать! Воспитатель выходит из роли доктора Айболита. Я желаю вам, ребята, Чтоб на дороге, вы никогда не знали бед. И чтоб навстречу вам в пути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>орел всегда зеленый свет. Ведущий</w:t>
      </w:r>
      <w:proofErr w:type="gramStart"/>
      <w:r w:rsidRPr="007A6B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6B08">
        <w:rPr>
          <w:rFonts w:ascii="Times New Roman" w:hAnsi="Times New Roman" w:cs="Times New Roman"/>
          <w:sz w:val="28"/>
          <w:szCs w:val="28"/>
        </w:rPr>
        <w:t xml:space="preserve"> Благодарим наших участников за интересную и полезную встречу. На память о ней мы всем вам вручаем медали «Я знаю дорожные знаки».</w:t>
      </w:r>
    </w:p>
    <w:sectPr w:rsidR="0048452A" w:rsidRPr="007A6B08" w:rsidSect="0048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6B08"/>
    <w:rsid w:val="0048452A"/>
    <w:rsid w:val="00586D0A"/>
    <w:rsid w:val="007A6B08"/>
    <w:rsid w:val="00A0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1186</Words>
  <Characters>6762</Characters>
  <Application>Microsoft Office Word</Application>
  <DocSecurity>0</DocSecurity>
  <Lines>56</Lines>
  <Paragraphs>15</Paragraphs>
  <ScaleCrop>false</ScaleCrop>
  <Company>Grizli777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2021-02-15T16:44:00Z</dcterms:created>
  <dcterms:modified xsi:type="dcterms:W3CDTF">2021-02-15T16:49:00Z</dcterms:modified>
</cp:coreProperties>
</file>