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ОСЕНЬ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«Найди свой листок»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маленьких карточках (6 штук) изображения листочков, отличающихся друг от друга по цвету. Дети вместе с педагогом рассматривают листочек. Называют его цвет. Затем на большом поле, где изображены все листочки, ребенок должен отыскать свой и закрыть его карточкой.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«Слушай дождик»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Педагог демонстрирует стук «дождика» (кончиков пальцев) по различным поверхностям – ткани, столу, стеклу, пластмассе и т.п.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Затем детям предлагается закрыть глаза и по звуку угадать, где «танцует» дождик.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«Такие разные листочки»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листочков разных деревьев по цвету и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игре участвуют парные картинки с изображением листьев, одинаковых по цвету. Игра проводится по типу Лото. Ребенку необходимо найти пару к своей картинке.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«Разноцветные тучки»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умения сравнивать предметы по цвету.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 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основных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тучки разного цвета. Педагог говорит, что из тучек шел разноцветный дождик, и предлагает ребенку подобрать предметы, которые побывали под дождем из предложенной тучки.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ИГРУШКИ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«Чего не стало»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:О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богащение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словарного запаса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выставляются игрушки (до 5). Дети вместе с педагогом рассматривают их, называют каждую игрушку. Затем педагог предлагает детям закрыть глаза и убирает одну игрушку. Затем дети открывают глаза и называют игрушку, которой нет на столе.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«У кого какая игрушка»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игрушек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три мяча, различных по величине (большой, поменьше и самый маленький), три медведя (матрешки, куклы, машины) тоже отличающихся по размеру. Необходимо найти хозяина для каждого мячика, соотнося игрушки между собой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«Найди пару»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:С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равнение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игрушек по цвету.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умения согласовывать прилагательные с существительными в роде.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игре участвуют парные картинки с изображением игрушек, одинаковых по цвету. Игра проводится по типу Лото. Ребенку необходимо найти пару к своей картинке.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4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. «Какой игрушки не хватает»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умения сравнивать игрушки по цвету и форме.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предлагается таблица из 9 клеток, в 8 из них изображения трех различных игрушек или одинаковых, но трех разных цветов. Одна клетка пустая. Ребенок совместно с педагогом устанавливает закономерность расположения игрушек в клетках и определяет, какой игрушки не хватает.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5. «Что здесь спрятано»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воображения.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Детям предлагаются геометрические фигуры – круг, квадрат, овал, треугольник. Дети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определяют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на какие игрушки похожи данные фигуры.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ОДЕЖДА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«Одень Таню, одень Ваню»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 и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маленьких карточках (10 штук) изображения одежды для девочек и мальчиков. Дети вместе с педагогом рассматривают карточки, называют каждый из предметов одежды. Затем на большом поле раскладывают карточки соответственно к изображению девочки или мальчика. Выясняют, какую одежду могут носить все.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«Выбери одежду для матрешек»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названий цветов.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Согласование прилагательных и существительных в роде и числе.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большом полотне изображение матрешек желтого, синего, красного и зеленого цвета. На маленьких карточках изображены сарафан, косынка, фартук, носки для каждой матрешки. Детям предлагается выбрать одежду соответствующего цвета для каждой матрешки.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«Кто во что одет»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Цели: Развитие зрительного внимания и умения выслушивать вопрос и отвечать на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него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одним словом.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Взрослый задает вопрос типа: У кого сегодня белые колготки? Кто одет в джинсовый сарафан?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«Мишка и Мишутка»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умения сравнивать предметы по величине.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Воспитание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Образование уменьшительной формы существительных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предлагаются игрушки маленький и большой мишка или их изображения. На маленьких карточках изображены рубашка и рубашечка, шорты и шортики, шапка и шапочка, шарф и шарфик, носки и носочки. Нужно «одеть» игрушки, называя, что для кого. Например: Мишке наденем рубашку, а Мишутке – рубашечку.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ДОМ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«Строим дом»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ориентироваться в пространстве.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предлогов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Детям предлагается построить дом для куклы из деталей конструктора, для нарисованной куклы из геометрических фигур. Свои действия ребенок комментирует, опираясь на вопросы педагога: Что это? Куда ты поставил крышу? Как кукла войдет в дом?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«Кто в домике живет»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Закрепление умения употреблять уменьшительную форму существительных в 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Воспитатель предлагает детям изображения большого дома и маленького домика. У каждого ребенка несколько карточек с изображением предметов разной величины.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Ребенок называет предмет и в зависимости от его величины помещает в соответствующий дом (Это большая подушка.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Она будет в большом доме. А это маленькая подушечка.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Она – в маленьком доме).</w:t>
      </w:r>
      <w:proofErr w:type="gramEnd"/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«Чего в доме не хватает»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детей карточки с изображением домиков, в которых не хватает одной детали – двери, крыши или окна. Ребенок смотрит на карточку и говорит: - В моем доме нет окошка. Там будет темно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.и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т.п. - Затем из предложенных геометрических фигур выбирает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необходимую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и «ремонтирует» дом.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«Чей дом»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окошке нарисованного дома воспитатель выставляет предметы, принадлежащие сказочным героям или животным, дети определяют, кому принадлежит этот дом.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5. «Разноцветные домики»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:З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акрепление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сенсорных эталонов.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большом панно несколько домиков из геометрических фигур разного цвета. Воспитатель предлагает детям найти одинаковые домики, все высокие домики, все низкие. Каждый ребенок выбирает для себя какую-либо геометрическую фигуру (например, синий прямоугольник), соотносит ее с деталью дома (это дверь) и отыскивает на панно такие же фигуры.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ДОМАШНИЕ ЖИВОТНЫЕ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«Кто нас зовет»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Образование уменьшительной формы существительных в ед.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1. У воспитателя игрушки домашних животных и их детенышей, воспитатель закрывает игрушки ширмой, произносит звукоподражание за взрослого животного или за детеныша, дети угадывают, кто позвал.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2. У детей изображения детенышей, а у воспитателя взрослые животные. Воспитатель показывает картинку, дети, у которых детеныши этого животного, «откликаются».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 – 3. Детям раздаются изображения животных и детенышей, воспитатель показывает большой или маленький круг, дети произносят соответствующее звукоподражание.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«Бюро находок»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показывает детям карточки с изображением частей тела животного. Дети определяют, кто это потерял: Это хвост, его потеряла кошка. А это лапки, их потерял щенок.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«Злой и добрый»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или в игрушечных домиках символы настроения (гнев, улыбка, грусть, испуг). У каждого ребенка карточки с изображением различных предметов или ситуаций. Детям предлагается разложить свои карточки к символам настроения и объяснить, когда животное бывает таким.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«Чья мама»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Согласование сущ. с числительными 1, 2, 3.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больших картах у детей - изображения взрослого животного, у воспитателя маленькие карточки с изображением детенышей. Воспитатель показывает карточку, ребенок говорит «Это мой котенок». Затем, дети считают детенышей и говорят «У кошки 3 котенка»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ДЕРЕВЬЯ (ель и береза).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ind w:left="644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1.        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«Посади дерево»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ind w:left="644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2.        Цели: Развитие зрительного внимания, умения ориентироваться в пространстве.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Дети из деталей (треугольников, счетных палочек) собирают дерево на листке бумаги, на котором обозначена линия – земля.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«Прятки»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умения употреблять предлоги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НА, ПОД.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пространственных представлений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изображения различных деревьев и мелких картинок (гриб, лист, цветок, птичка, капелька). По заданию воспитателя дети располагают предметы под деревом, за деревом или на дереве, называя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где расположен предмет. Затем все закрывают глаза, а один ребенок под руководством воспитателя меняет предметы местами. Остальные должны определить, что изменилось.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«Украшаем елку»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сенсорных представлений.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Упражнение в употреблении наречий ВВЕРХУ, ВНИЗУ, ПОСРЕДИНЕ.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детей карточки с изображением елки и разноцветные кружки – шарики (у каждого ребенка по 3). Дети по заданию воспитателя располагают кружки на своей елочке. Затем воспитатель предлагает детям «нарядить» елочку, как им хочется, и рассказать, где какой шарик.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НАСЕКОМЫЕ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«Найди место»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соотносить цвета.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внимательно рассмотреть лист картона с выложенными на нем разноцветными квадратами (зеленый, желтый с черными полосками, красный с желтыми пятнами, черный, красный с черными кружками) и вырезанные по контуру фигурки кузнечика, мухи, божьей коровки, пчелы, бабочки. Задача детей, найти для насекомого свой «домик».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«Прятки»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умения употреблять предлоги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ЗА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, НА, ПОД, 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пространственных представлений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предлагает детям на таблице с изображением полянки отыскать как можно больше насекомых (видна только часть туловища), называя, где они находятся.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3. «Для чего это нужно»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простого предложения.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называет части тела насекомого, например, КРЫЛЬЯ, дети имитируют полет; ЛАПКИ – ползание. Слова воспитателя чередуются. Постепенно темп увеличивается.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4. «Большой – маленький»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ктивизация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Образование уменьшительной формы существительных в 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называет большое насекомое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ПЧЕЛА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МУХА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ЖУК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Дети –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маленькое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(пчелка, мушка, жучок)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ПОСУДА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«Накрой стол»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внимания, умения соотносить цвета.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Развитие мелкой моторики пальцев рук.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>Воспитатель предлагает детям выбрать из расставленных на столе предметов посуды те, которые нужны для чаепития. Задача детей – накрыть к чаю столик с синей салфеткой (выбирается посуда синего цвета), аналогично проводится работа с другими цветами.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«Помощники»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Цели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 слухового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Формирование логического мышления и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Воспитатель говорит, что мама очень устала, предлагает детям помочь ей помыть и вытереть посуду, уточняет, какую посуду моют (грязную), а какую вытирают (мокрую). Затем воспитатель называет: МОКРАЯ ТАРЕЛКА, дети отвечают: БУДЕМ ВЫТИРАТЬ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;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воспитатель – ГРЯЗНАЯ КАСТРЮЛЯ, дети – БУДЕМ МЫТЬ и т.п.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3. «Разбитая посуда»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 и памяти.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Практическое употребление простого предложения.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 столе перед детьми карточки с изображением посуды или кукольная посуда (до 5 предметов). Воспитатель рассматривает и называет ее вместе с детьми. Затем предлагает детям закрыть глаза – «отдохнуть», убирает один предмет. Когда дети открывают глаза, они называют, какая посуда «разбилась». Можно убирать небьющуюся посуду, обращая внимание детей на то, что этот предмет нельзя разбить.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«Большой – маленький»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Образование уменьшительной формы существительных в ед.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ч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Игра «Три медведя »: В магазин посуды пришли три медведя. Дети – продавцы. Они предлагают мишкам посуду по размеру, рассказывают, почему медвежонку нужна тарелочка, а большому медведю тарелка.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Calibri" w:hAnsi="Calibri" w:cs="Arial"/>
          <w:b/>
          <w:bCs/>
          <w:color w:val="000000"/>
          <w:sz w:val="32"/>
          <w:szCs w:val="32"/>
          <w:u w:val="single"/>
          <w:shd w:val="clear" w:color="auto" w:fill="FFFFFF"/>
        </w:rPr>
        <w:t>Дидактические игры по теме: ЗИМА, ЗИМНИЕ ЗАБАВЫ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1. «Собери снеговика»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зрительного внимания, пространственных представлений.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Совершенствование фразовой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каждого ребенка по 3 круга разного размера (большой, средний, маленький). Дети по образцу или по представлению собирают из них снеговика. Рассказывают, каких деталей не хватает, описывают их.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2. «Наоборот»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:Р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азвитие</w:t>
      </w:r>
      <w:proofErr w:type="spell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слухового внимания, логического мышления.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– закрепление в речи слов – антонимов.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Педагог произносит логически неправильную фразу, дети опровергают ее.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Например, снег черный (нет, белый), снеговик горячий (нет, холодный) и т.п.</w:t>
      </w:r>
      <w:proofErr w:type="gramEnd"/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3</w:t>
      </w: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. «Что зимой бывает»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представлений о приметах зимы.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Совершенствование связной речи.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Игра проводится с использованием настольной игры «Времена года». Дети подбирают к большой карте, на которой изображена зима, маленькие карточки с приметами этого времени года.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4. «Снежинки»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сильного направленного выдоха.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Закрепление в речи предлога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НА</w:t>
      </w:r>
      <w:proofErr w:type="gramEnd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У каждого ребенка бумажная или пластмассовая снежинка. Детям предлагается подуть на снежинку так, чтобы она попала на заданный предмет на сюжетной картинке; подуть и рассказать, куда присела снежинка отдохнуть.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b/>
          <w:bCs/>
          <w:color w:val="000000"/>
          <w:sz w:val="22"/>
          <w:szCs w:val="22"/>
          <w:u w:val="single"/>
          <w:shd w:val="clear" w:color="auto" w:fill="FFFFFF"/>
        </w:rPr>
        <w:t>5. «Что прячется за сугробом»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Цели: Развитие зрительного внимания.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Активизация словаря по теме.</w:t>
      </w:r>
    </w:p>
    <w:p w:rsidR="0021512C" w:rsidRDefault="0021512C" w:rsidP="002151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lastRenderedPageBreak/>
        <w:t xml:space="preserve">Из картона вырезан сугроб. </w:t>
      </w:r>
      <w:proofErr w:type="gramStart"/>
      <w:r>
        <w:rPr>
          <w:rStyle w:val="c0"/>
          <w:rFonts w:ascii="Calibri" w:hAnsi="Calibri" w:cs="Arial"/>
          <w:color w:val="000000"/>
          <w:sz w:val="22"/>
          <w:szCs w:val="22"/>
          <w:shd w:val="clear" w:color="auto" w:fill="FFFFFF"/>
        </w:rPr>
        <w:t>Педагог прячет за ним силуэтное изображение какого-либо предмета (санки, солнышко, снежинка, дерево, шапка, шарф, рукавичка и т.п.), показывает детям из-за сугроба часть предмета, они догадываются, что это за предмет.</w:t>
      </w:r>
      <w:proofErr w:type="gramEnd"/>
    </w:p>
    <w:p w:rsidR="005B716D" w:rsidRDefault="005B716D">
      <w:bookmarkStart w:id="0" w:name="_GoBack"/>
      <w:bookmarkEnd w:id="0"/>
    </w:p>
    <w:sectPr w:rsidR="005B716D" w:rsidSect="0097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F3"/>
    <w:rsid w:val="0021512C"/>
    <w:rsid w:val="005B716D"/>
    <w:rsid w:val="006F61F3"/>
    <w:rsid w:val="00974302"/>
    <w:rsid w:val="00E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12C"/>
  </w:style>
  <w:style w:type="character" w:customStyle="1" w:styleId="c0">
    <w:name w:val="c0"/>
    <w:basedOn w:val="a0"/>
    <w:rsid w:val="0021512C"/>
  </w:style>
  <w:style w:type="character" w:customStyle="1" w:styleId="c3">
    <w:name w:val="c3"/>
    <w:basedOn w:val="a0"/>
    <w:rsid w:val="0021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12C"/>
  </w:style>
  <w:style w:type="character" w:customStyle="1" w:styleId="c0">
    <w:name w:val="c0"/>
    <w:basedOn w:val="a0"/>
    <w:rsid w:val="0021512C"/>
  </w:style>
  <w:style w:type="character" w:customStyle="1" w:styleId="c3">
    <w:name w:val="c3"/>
    <w:basedOn w:val="a0"/>
    <w:rsid w:val="0021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2128</Words>
  <Characters>12134</Characters>
  <Application>Microsoft Office Word</Application>
  <DocSecurity>0</DocSecurity>
  <Lines>101</Lines>
  <Paragraphs>28</Paragraphs>
  <ScaleCrop>false</ScaleCrop>
  <Company>Grizli777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2021-02-10T19:11:00Z</dcterms:created>
  <dcterms:modified xsi:type="dcterms:W3CDTF">2021-02-10T19:11:00Z</dcterms:modified>
</cp:coreProperties>
</file>